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4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34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34"/>
        <w:ind w:firstLine="0"/>
        <w:jc w:val="center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города Владивостока «О принятии муниципального правового акта города Владивостока «О внесении изменений в муниципальный правовой акт города Владивостока от </w:t>
      </w:r>
      <w:r>
        <w:rPr>
          <w:b/>
          <w:sz w:val="28"/>
          <w:szCs w:val="28"/>
        </w:rPr>
        <w:t xml:space="preserve">17</w:t>
      </w:r>
      <w:r>
        <w:rPr>
          <w:b/>
          <w:sz w:val="28"/>
          <w:szCs w:val="28"/>
        </w:rPr>
        <w:t xml:space="preserve">.12.20</w:t>
      </w:r>
      <w:r>
        <w:rPr>
          <w:b/>
          <w:sz w:val="28"/>
          <w:szCs w:val="28"/>
        </w:rPr>
        <w:t xml:space="preserve">24</w:t>
      </w:r>
      <w:r>
        <w:rPr>
          <w:b/>
          <w:sz w:val="28"/>
          <w:szCs w:val="28"/>
        </w:rPr>
        <w:t xml:space="preserve"> № 145</w:t>
      </w:r>
      <w:r>
        <w:rPr>
          <w:b/>
          <w:sz w:val="28"/>
          <w:szCs w:val="28"/>
        </w:rPr>
        <w:t xml:space="preserve">-МПА «О бюджете Владивостокского городского округа на 20</w:t>
      </w:r>
      <w:r>
        <w:rPr>
          <w:b/>
          <w:sz w:val="28"/>
          <w:szCs w:val="28"/>
        </w:rPr>
        <w:t xml:space="preserve">2</w:t>
      </w:r>
      <w:r>
        <w:rPr>
          <w:b/>
          <w:sz w:val="28"/>
          <w:szCs w:val="28"/>
        </w:rPr>
        <w:t xml:space="preserve">5</w:t>
      </w:r>
      <w:r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</w:t>
      </w:r>
      <w:r>
        <w:rPr>
          <w:b/>
          <w:sz w:val="28"/>
          <w:szCs w:val="28"/>
        </w:rPr>
        <w:t xml:space="preserve">26</w:t>
      </w:r>
      <w:r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 xml:space="preserve">2</w:t>
      </w:r>
      <w:r>
        <w:rPr>
          <w:b/>
          <w:sz w:val="28"/>
          <w:szCs w:val="28"/>
        </w:rPr>
        <w:t xml:space="preserve">7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годов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</w:p>
    <w:p>
      <w:pPr>
        <w:pStyle w:val="630"/>
        <w:rPr>
          <w:b/>
          <w:sz w:val="40"/>
          <w:szCs w:val="40"/>
        </w:rPr>
      </w:pP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853" w:type="dxa"/>
            <w:vAlign w:val="top"/>
            <w:textDirection w:val="lrTb"/>
            <w:noWrap w:val="false"/>
          </w:tcPr>
          <w:p>
            <w:pPr>
              <w:pStyle w:val="634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решения Думы города Владивостока «О принятии муниципального правового акта города Владивостока «О внесении изменений в муниципальный правовой акт города Владивостока от </w:t>
            </w:r>
            <w:r>
              <w:rPr>
                <w:sz w:val="28"/>
                <w:szCs w:val="28"/>
              </w:rPr>
              <w:t xml:space="preserve">17</w:t>
            </w:r>
            <w:r>
              <w:rPr>
                <w:sz w:val="28"/>
                <w:szCs w:val="28"/>
              </w:rPr>
              <w:t xml:space="preserve">.1</w:t>
            </w:r>
            <w:r>
              <w:rPr>
                <w:sz w:val="28"/>
                <w:szCs w:val="28"/>
              </w:rPr>
              <w:t xml:space="preserve">2.20</w:t>
            </w:r>
            <w:r>
              <w:rPr>
                <w:sz w:val="28"/>
                <w:szCs w:val="28"/>
              </w:rPr>
              <w:t xml:space="preserve">24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145</w:t>
            </w:r>
            <w:r>
              <w:rPr>
                <w:sz w:val="28"/>
                <w:szCs w:val="28"/>
              </w:rPr>
              <w:t xml:space="preserve">-МПА «О бюджете Владивостокского городского округа на 20</w:t>
            </w: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плановый период 20</w:t>
            </w: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 xml:space="preserve">» обеспечен доходными источниками и соответствует требованиям бюджетного законодательства.</w:t>
            </w:r>
            <w:r>
              <w:rPr>
                <w:sz w:val="28"/>
                <w:szCs w:val="28"/>
              </w:rPr>
            </w:r>
          </w:p>
          <w:p>
            <w:pPr>
              <w:pStyle w:val="634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634"/>
        <w:ind w:firstLine="0"/>
        <w:jc w:val="left"/>
        <w:rPr>
          <w:szCs w:val="28"/>
        </w:rPr>
      </w:pPr>
      <w:r>
        <w:rPr>
          <w:sz w:val="28"/>
          <w:szCs w:val="28"/>
        </w:rPr>
        <w:t xml:space="preserve">Первый з</w:t>
      </w:r>
      <w:r>
        <w:rPr>
          <w:sz w:val="28"/>
          <w:szCs w:val="28"/>
        </w:rPr>
        <w:t xml:space="preserve">аместитель главы администрации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С.М.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Дмитриенко</w:t>
      </w:r>
      <w:r>
        <w:rPr>
          <w:sz w:val="28"/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634"/>
        <w:ind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4"/>
        <w:ind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4"/>
        <w:ind w:firstLine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2636" w:type="dxa"/>
        <w:tblInd w:w="9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38"/>
        <w:gridCol w:w="2414"/>
        <w:gridCol w:w="284"/>
      </w:tblGrid>
      <w:tr>
        <w:tblPrEx/>
        <w:trPr>
          <w:trHeight w:val="46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9938" w:type="dxa"/>
            <w:vAlign w:val="top"/>
            <w:textDirection w:val="lrTb"/>
            <w:noWrap w:val="false"/>
          </w:tcPr>
          <w:p>
            <w:pPr>
              <w:pStyle w:val="630"/>
              <w:ind w:left="-93" w:firstLine="93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414" w:type="dxa"/>
            <w:vAlign w:val="bottom"/>
            <w:textDirection w:val="lrTb"/>
            <w:noWrap/>
          </w:tcPr>
          <w:p>
            <w:pPr>
              <w:pStyle w:val="63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</w:r>
            <w:r>
              <w:rPr>
                <w:rFonts w:ascii="Arial CYR" w:hAnsi="Arial CYR" w:cs="Arial CYR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63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</w:r>
          </w:p>
        </w:tc>
      </w:tr>
    </w:tbl>
    <w:p>
      <w:pPr>
        <w:pStyle w:val="63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B0604020202020204"/>
  </w:font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36"/>
      <w:jc w:val="center"/>
    </w:pPr>
    <w:r/>
    <w:r/>
  </w:p>
  <w:p>
    <w:pPr>
      <w:pStyle w:val="63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0"/>
    <w:next w:val="63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0"/>
    <w:next w:val="63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0"/>
    <w:next w:val="63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0"/>
    <w:next w:val="63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0"/>
    <w:next w:val="63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0"/>
    <w:next w:val="63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0"/>
    <w:next w:val="63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0"/>
    <w:next w:val="63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0"/>
    <w:next w:val="63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0"/>
    <w:next w:val="63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30"/>
    <w:next w:val="63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30"/>
    <w:next w:val="63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0"/>
    <w:next w:val="63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3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30"/>
    <w:next w:val="6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3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30"/>
    <w:next w:val="63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0"/>
    <w:next w:val="63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0"/>
    <w:next w:val="63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0"/>
    <w:next w:val="63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0"/>
    <w:next w:val="63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0"/>
    <w:next w:val="63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0"/>
    <w:next w:val="63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0"/>
    <w:next w:val="63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0"/>
    <w:next w:val="63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0"/>
    <w:next w:val="630"/>
    <w:uiPriority w:val="99"/>
    <w:unhideWhenUsed/>
    <w:pPr>
      <w:spacing w:after="0" w:afterAutospacing="0"/>
    </w:pPr>
  </w:style>
  <w:style w:type="paragraph" w:styleId="630" w:default="1">
    <w:name w:val="Normal"/>
    <w:next w:val="630"/>
    <w:link w:val="630"/>
    <w:qFormat/>
    <w:rPr>
      <w:sz w:val="24"/>
      <w:szCs w:val="24"/>
      <w:lang w:val="ru-RU" w:eastAsia="ru-RU" w:bidi="ar-SA"/>
    </w:rPr>
  </w:style>
  <w:style w:type="character" w:styleId="631">
    <w:name w:val="Основной шрифт абзаца"/>
    <w:next w:val="631"/>
    <w:link w:val="630"/>
    <w:semiHidden/>
  </w:style>
  <w:style w:type="table" w:styleId="632">
    <w:name w:val="Обычная таблица"/>
    <w:next w:val="632"/>
    <w:link w:val="630"/>
    <w:semiHidden/>
    <w:tblPr/>
  </w:style>
  <w:style w:type="numbering" w:styleId="633">
    <w:name w:val="Нет списка"/>
    <w:next w:val="633"/>
    <w:link w:val="630"/>
    <w:semiHidden/>
  </w:style>
  <w:style w:type="paragraph" w:styleId="634">
    <w:name w:val="Основной текст с отступом"/>
    <w:basedOn w:val="630"/>
    <w:next w:val="634"/>
    <w:link w:val="630"/>
    <w:pPr>
      <w:ind w:firstLine="680"/>
      <w:jc w:val="both"/>
      <w:spacing w:line="360" w:lineRule="auto"/>
    </w:pPr>
    <w:rPr>
      <w:sz w:val="26"/>
      <w:szCs w:val="20"/>
    </w:rPr>
  </w:style>
  <w:style w:type="paragraph" w:styleId="635">
    <w:name w:val="Текст выноски"/>
    <w:basedOn w:val="630"/>
    <w:next w:val="635"/>
    <w:link w:val="630"/>
    <w:semiHidden/>
    <w:rPr>
      <w:rFonts w:ascii="Tahoma" w:hAnsi="Tahoma" w:cs="Tahoma"/>
      <w:sz w:val="16"/>
      <w:szCs w:val="16"/>
    </w:rPr>
  </w:style>
  <w:style w:type="paragraph" w:styleId="636">
    <w:name w:val="Верхний колонтитул"/>
    <w:basedOn w:val="630"/>
    <w:next w:val="636"/>
    <w:link w:val="637"/>
    <w:uiPriority w:val="99"/>
    <w:pPr>
      <w:tabs>
        <w:tab w:val="center" w:pos="4677" w:leader="none"/>
        <w:tab w:val="right" w:pos="9355" w:leader="none"/>
      </w:tabs>
    </w:pPr>
  </w:style>
  <w:style w:type="character" w:styleId="637">
    <w:name w:val="Верхний колонтитул Знак"/>
    <w:basedOn w:val="631"/>
    <w:next w:val="637"/>
    <w:link w:val="636"/>
    <w:uiPriority w:val="99"/>
    <w:rPr>
      <w:sz w:val="24"/>
      <w:szCs w:val="24"/>
    </w:rPr>
  </w:style>
  <w:style w:type="paragraph" w:styleId="638">
    <w:name w:val="Нижний колонтитул"/>
    <w:basedOn w:val="630"/>
    <w:next w:val="638"/>
    <w:link w:val="639"/>
    <w:pPr>
      <w:tabs>
        <w:tab w:val="center" w:pos="4677" w:leader="none"/>
        <w:tab w:val="right" w:pos="9355" w:leader="none"/>
      </w:tabs>
    </w:pPr>
  </w:style>
  <w:style w:type="character" w:styleId="639">
    <w:name w:val="Нижний колонтитул Знак"/>
    <w:basedOn w:val="631"/>
    <w:next w:val="639"/>
    <w:link w:val="638"/>
    <w:rPr>
      <w:sz w:val="24"/>
      <w:szCs w:val="24"/>
    </w:rPr>
  </w:style>
  <w:style w:type="table" w:styleId="640">
    <w:name w:val="Сетка таблицы"/>
    <w:basedOn w:val="632"/>
    <w:next w:val="640"/>
    <w:link w:val="630"/>
    <w:tblPr/>
  </w:style>
  <w:style w:type="character" w:styleId="775" w:default="1">
    <w:name w:val="Default Paragraph Font"/>
    <w:uiPriority w:val="1"/>
    <w:semiHidden/>
    <w:unhideWhenUsed/>
  </w:style>
  <w:style w:type="numbering" w:styleId="776" w:default="1">
    <w:name w:val="No List"/>
    <w:uiPriority w:val="99"/>
    <w:semiHidden/>
    <w:unhideWhenUsed/>
  </w:style>
  <w:style w:type="table" w:styleId="77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Matrix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installer</dc:creator>
  <cp:revision>8</cp:revision>
  <dcterms:created xsi:type="dcterms:W3CDTF">2022-03-20T23:41:00Z</dcterms:created>
  <dcterms:modified xsi:type="dcterms:W3CDTF">2025-02-13T05:42:59Z</dcterms:modified>
  <cp:version>786432</cp:version>
</cp:coreProperties>
</file>